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00" w:rsidRPr="00E96300" w:rsidRDefault="00E96300" w:rsidP="00E96300">
      <w:pPr>
        <w:spacing w:after="60"/>
        <w:jc w:val="both"/>
        <w:rPr>
          <w:rFonts w:ascii="Arial Narrow" w:hAnsi="Arial Narrow"/>
          <w:noProof/>
        </w:rPr>
      </w:pPr>
    </w:p>
    <w:p w:rsidR="00E96300" w:rsidRPr="00E96300" w:rsidRDefault="00E96300" w:rsidP="00E96300">
      <w:pPr>
        <w:spacing w:after="60"/>
        <w:jc w:val="center"/>
        <w:rPr>
          <w:rFonts w:ascii="Arial Narrow" w:hAnsi="Arial Narrow"/>
          <w:noProof/>
        </w:rPr>
      </w:pPr>
      <w:r w:rsidRPr="00E96300">
        <w:rPr>
          <w:rFonts w:ascii="Arial Narrow" w:hAnsi="Arial Narrow"/>
          <w:noProof/>
        </w:rPr>
        <w:t>ROZEZNANIE RYNKU</w:t>
      </w:r>
    </w:p>
    <w:p w:rsidR="00E96300" w:rsidRPr="00E96300" w:rsidRDefault="00E96300" w:rsidP="00E96300">
      <w:pPr>
        <w:spacing w:after="60"/>
        <w:jc w:val="both"/>
        <w:rPr>
          <w:rFonts w:ascii="Arial Narrow" w:hAnsi="Arial Narrow"/>
          <w:b/>
          <w:noProof/>
        </w:rPr>
      </w:pPr>
      <w:r w:rsidRPr="00E96300">
        <w:rPr>
          <w:rFonts w:ascii="Arial Narrow" w:hAnsi="Arial Narrow"/>
          <w:b/>
          <w:noProof/>
        </w:rPr>
        <w:t>NA PRZEPROWADZENIE WARSZTA</w:t>
      </w:r>
      <w:r w:rsidR="00C82459">
        <w:rPr>
          <w:rFonts w:ascii="Arial Narrow" w:hAnsi="Arial Narrow"/>
          <w:b/>
          <w:noProof/>
        </w:rPr>
        <w:t>T</w:t>
      </w:r>
      <w:r w:rsidRPr="00E96300">
        <w:rPr>
          <w:rFonts w:ascii="Arial Narrow" w:hAnsi="Arial Narrow"/>
          <w:b/>
          <w:noProof/>
        </w:rPr>
        <w:t>ÓW Z ZAKRESU KSZTAŁT</w:t>
      </w:r>
      <w:r w:rsidR="00C82459">
        <w:rPr>
          <w:rFonts w:ascii="Arial Narrow" w:hAnsi="Arial Narrow"/>
          <w:b/>
          <w:noProof/>
        </w:rPr>
        <w:t>OWANIA U UCZNIÓW WŁAŚCIWYCH POS</w:t>
      </w:r>
      <w:r w:rsidRPr="00E96300">
        <w:rPr>
          <w:rFonts w:ascii="Arial Narrow" w:hAnsi="Arial Narrow"/>
          <w:b/>
          <w:noProof/>
        </w:rPr>
        <w:t>T</w:t>
      </w:r>
      <w:r w:rsidR="00C82459">
        <w:rPr>
          <w:rFonts w:ascii="Arial Narrow" w:hAnsi="Arial Narrow"/>
          <w:b/>
          <w:noProof/>
        </w:rPr>
        <w:t>AW I UMIEJĘTNOŚCI NIEZBĘ</w:t>
      </w:r>
      <w:r w:rsidRPr="00E96300">
        <w:rPr>
          <w:rFonts w:ascii="Arial Narrow" w:hAnsi="Arial Narrow"/>
          <w:b/>
          <w:noProof/>
        </w:rPr>
        <w:t>DNYC</w:t>
      </w:r>
      <w:r w:rsidR="00C82459">
        <w:rPr>
          <w:rFonts w:ascii="Arial Narrow" w:hAnsi="Arial Narrow"/>
          <w:b/>
          <w:noProof/>
        </w:rPr>
        <w:t>H NA RYNKU PRACY Z ZAKRESU ROZWIJANIA KRE</w:t>
      </w:r>
      <w:r w:rsidRPr="00E96300">
        <w:rPr>
          <w:rFonts w:ascii="Arial Narrow" w:hAnsi="Arial Narrow"/>
          <w:b/>
          <w:noProof/>
        </w:rPr>
        <w:t>ATYWNOŚCI, SKUTECZNEJ KOMUNIKACJI, OBSŁUGI KLIENTA Z ELEMENTAMI NEGOCJACJI</w:t>
      </w:r>
    </w:p>
    <w:p w:rsidR="00E96300" w:rsidRPr="00E96300" w:rsidRDefault="00E96300" w:rsidP="00E96300">
      <w:pPr>
        <w:spacing w:after="60"/>
        <w:jc w:val="both"/>
        <w:rPr>
          <w:rFonts w:ascii="Arial Narrow" w:hAnsi="Arial Narrow"/>
          <w:b/>
          <w:noProof/>
        </w:rPr>
      </w:pPr>
    </w:p>
    <w:p w:rsidR="00E96300" w:rsidRPr="00E96300" w:rsidRDefault="00E96300" w:rsidP="00E96300">
      <w:pPr>
        <w:spacing w:after="60"/>
        <w:jc w:val="both"/>
        <w:rPr>
          <w:rFonts w:ascii="Arial Narrow" w:hAnsi="Arial Narrow"/>
          <w:b/>
          <w:noProof/>
        </w:rPr>
      </w:pPr>
      <w:r w:rsidRPr="00E96300">
        <w:rPr>
          <w:rFonts w:ascii="Arial Narrow" w:hAnsi="Arial Narrow"/>
          <w:b/>
          <w:noProof/>
        </w:rPr>
        <w:t xml:space="preserve"> I. INFORMACJE OGÓLNE DOTYCZĄCE PROCEDURY ROZEZNANIA RYNKU</w:t>
      </w:r>
    </w:p>
    <w:p w:rsidR="00E96300" w:rsidRDefault="00E96300" w:rsidP="00E96300">
      <w:pPr>
        <w:pStyle w:val="Akapitzlist"/>
        <w:numPr>
          <w:ilvl w:val="0"/>
          <w:numId w:val="1"/>
        </w:numPr>
        <w:spacing w:after="60"/>
        <w:jc w:val="both"/>
        <w:rPr>
          <w:rFonts w:ascii="Arial Narrow" w:hAnsi="Arial Narrow"/>
          <w:noProof/>
        </w:rPr>
      </w:pPr>
      <w:r w:rsidRPr="00E96300">
        <w:rPr>
          <w:rFonts w:ascii="Arial Narrow" w:hAnsi="Arial Narrow"/>
          <w:noProof/>
        </w:rPr>
        <w:t>Użyte w niniejszym Rozeznaniu rynku (oraz w jego załącznikach) określenia mają następujące znaczenia:</w:t>
      </w:r>
    </w:p>
    <w:p w:rsidR="00E96300" w:rsidRDefault="00C82459" w:rsidP="00E96300">
      <w:pPr>
        <w:pStyle w:val="Akapitzlist"/>
        <w:numPr>
          <w:ilvl w:val="1"/>
          <w:numId w:val="1"/>
        </w:numPr>
        <w:spacing w:after="60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Rozeznanie – niniejsze R</w:t>
      </w:r>
      <w:r w:rsidR="00E96300" w:rsidRPr="00E96300">
        <w:rPr>
          <w:rFonts w:ascii="Arial Narrow" w:hAnsi="Arial Narrow"/>
          <w:noProof/>
        </w:rPr>
        <w:t xml:space="preserve">ozeznanie rynku </w:t>
      </w:r>
      <w:r w:rsidR="00E96300">
        <w:rPr>
          <w:rFonts w:ascii="Arial Narrow" w:hAnsi="Arial Narrow"/>
          <w:noProof/>
        </w:rPr>
        <w:t>na przeprowadzenie warszta</w:t>
      </w:r>
      <w:r>
        <w:rPr>
          <w:rFonts w:ascii="Arial Narrow" w:hAnsi="Arial Narrow"/>
          <w:noProof/>
        </w:rPr>
        <w:t>t</w:t>
      </w:r>
      <w:r w:rsidR="00E96300">
        <w:rPr>
          <w:rFonts w:ascii="Arial Narrow" w:hAnsi="Arial Narrow"/>
          <w:noProof/>
        </w:rPr>
        <w:t>ów z zakresu k</w:t>
      </w:r>
      <w:r w:rsidR="00E96300" w:rsidRPr="00E96300">
        <w:rPr>
          <w:rFonts w:ascii="Arial Narrow" w:hAnsi="Arial Narrow"/>
          <w:noProof/>
        </w:rPr>
        <w:t>ształtowani</w:t>
      </w:r>
      <w:r w:rsidR="00E96300">
        <w:rPr>
          <w:rFonts w:ascii="Arial Narrow" w:hAnsi="Arial Narrow"/>
          <w:noProof/>
        </w:rPr>
        <w:t>a</w:t>
      </w:r>
      <w:r>
        <w:rPr>
          <w:rFonts w:ascii="Arial Narrow" w:hAnsi="Arial Narrow"/>
          <w:noProof/>
        </w:rPr>
        <w:t xml:space="preserve"> u uczniów właściwych pos</w:t>
      </w:r>
      <w:r w:rsidR="00E96300" w:rsidRPr="00E96300">
        <w:rPr>
          <w:rFonts w:ascii="Arial Narrow" w:hAnsi="Arial Narrow"/>
          <w:noProof/>
        </w:rPr>
        <w:t>t</w:t>
      </w:r>
      <w:r>
        <w:rPr>
          <w:rFonts w:ascii="Arial Narrow" w:hAnsi="Arial Narrow"/>
          <w:noProof/>
        </w:rPr>
        <w:t>a</w:t>
      </w:r>
      <w:r w:rsidR="00E96300" w:rsidRPr="00E96300">
        <w:rPr>
          <w:rFonts w:ascii="Arial Narrow" w:hAnsi="Arial Narrow"/>
          <w:noProof/>
        </w:rPr>
        <w:t>w i umi</w:t>
      </w:r>
      <w:r>
        <w:rPr>
          <w:rFonts w:ascii="Arial Narrow" w:hAnsi="Arial Narrow"/>
          <w:noProof/>
        </w:rPr>
        <w:t>ejętności niezbę</w:t>
      </w:r>
      <w:r w:rsidR="00E96300" w:rsidRPr="00E96300">
        <w:rPr>
          <w:rFonts w:ascii="Arial Narrow" w:hAnsi="Arial Narrow"/>
          <w:noProof/>
        </w:rPr>
        <w:t>dnych na rynku pracy</w:t>
      </w:r>
      <w:r w:rsidR="00E96300">
        <w:rPr>
          <w:rFonts w:ascii="Arial Narrow" w:hAnsi="Arial Narrow"/>
          <w:noProof/>
        </w:rPr>
        <w:t xml:space="preserve"> z zakresu </w:t>
      </w:r>
      <w:r>
        <w:rPr>
          <w:rFonts w:ascii="Arial Narrow" w:hAnsi="Arial Narrow"/>
          <w:noProof/>
        </w:rPr>
        <w:t>rozwijania kre</w:t>
      </w:r>
      <w:r w:rsidR="00E96300" w:rsidRPr="00E96300">
        <w:rPr>
          <w:rFonts w:ascii="Arial Narrow" w:hAnsi="Arial Narrow"/>
          <w:noProof/>
        </w:rPr>
        <w:t xml:space="preserve">atywności, skutecznej komunikacji, obsługi </w:t>
      </w:r>
      <w:r w:rsidR="00E96300">
        <w:rPr>
          <w:rFonts w:ascii="Arial Narrow" w:hAnsi="Arial Narrow"/>
          <w:noProof/>
        </w:rPr>
        <w:t>klienta z elementami negocjacji</w:t>
      </w:r>
      <w:r w:rsidR="00E96300" w:rsidRPr="00E96300">
        <w:rPr>
          <w:rFonts w:ascii="Arial Narrow" w:hAnsi="Arial Narrow"/>
          <w:noProof/>
        </w:rPr>
        <w:t>;</w:t>
      </w:r>
    </w:p>
    <w:p w:rsidR="00E96300" w:rsidRDefault="00E96300" w:rsidP="00E96300">
      <w:pPr>
        <w:pStyle w:val="Akapitzlist"/>
        <w:numPr>
          <w:ilvl w:val="1"/>
          <w:numId w:val="1"/>
        </w:numPr>
        <w:spacing w:after="60"/>
        <w:jc w:val="both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Zamawiający – Zespół Szkół Zawodowych w Hajnówce, 17-200 Hajnówka, ul. 3 Maja 25;</w:t>
      </w:r>
    </w:p>
    <w:p w:rsidR="00E96300" w:rsidRDefault="00E96300" w:rsidP="00E96300">
      <w:pPr>
        <w:pStyle w:val="Akapitzlist"/>
        <w:numPr>
          <w:ilvl w:val="1"/>
          <w:numId w:val="1"/>
        </w:numPr>
        <w:spacing w:after="60"/>
        <w:jc w:val="both"/>
        <w:rPr>
          <w:rFonts w:ascii="Arial Narrow" w:hAnsi="Arial Narrow"/>
          <w:noProof/>
        </w:rPr>
      </w:pPr>
      <w:r w:rsidRPr="00E96300">
        <w:rPr>
          <w:rFonts w:ascii="Arial Narrow" w:hAnsi="Arial Narrow"/>
          <w:noProof/>
        </w:rPr>
        <w:t>Oferent – podmiot składający ofertę w ramach Rozeznania;</w:t>
      </w:r>
    </w:p>
    <w:p w:rsidR="00E96300" w:rsidRDefault="00E96300" w:rsidP="00E96300">
      <w:pPr>
        <w:pStyle w:val="Akapitzlist"/>
        <w:numPr>
          <w:ilvl w:val="1"/>
          <w:numId w:val="1"/>
        </w:numPr>
        <w:spacing w:after="60"/>
        <w:jc w:val="both"/>
        <w:rPr>
          <w:rFonts w:ascii="Arial Narrow" w:hAnsi="Arial Narrow"/>
          <w:noProof/>
        </w:rPr>
      </w:pPr>
      <w:r w:rsidRPr="00E96300">
        <w:rPr>
          <w:rFonts w:ascii="Arial Narrow" w:hAnsi="Arial Narrow"/>
          <w:noProof/>
        </w:rPr>
        <w:t xml:space="preserve">Wykonawca – Oferent, którego oferta zostanie wybrana jako najkorzystniejsza; </w:t>
      </w:r>
    </w:p>
    <w:p w:rsidR="00E96300" w:rsidRDefault="00E96300" w:rsidP="00E96300">
      <w:pPr>
        <w:pStyle w:val="Akapitzlist"/>
        <w:numPr>
          <w:ilvl w:val="1"/>
          <w:numId w:val="1"/>
        </w:numPr>
        <w:spacing w:after="60"/>
        <w:jc w:val="both"/>
        <w:rPr>
          <w:rFonts w:ascii="Arial Narrow" w:hAnsi="Arial Narrow"/>
          <w:noProof/>
        </w:rPr>
      </w:pPr>
      <w:r w:rsidRPr="00E96300">
        <w:rPr>
          <w:rFonts w:ascii="Arial Narrow" w:hAnsi="Arial Narrow"/>
          <w:noProof/>
        </w:rPr>
        <w:t>SO</w:t>
      </w:r>
      <w:r w:rsidR="00C82459">
        <w:rPr>
          <w:rFonts w:ascii="Arial Narrow" w:hAnsi="Arial Narrow"/>
          <w:noProof/>
        </w:rPr>
        <w:t>P</w:t>
      </w:r>
      <w:r w:rsidRPr="00E96300">
        <w:rPr>
          <w:rFonts w:ascii="Arial Narrow" w:hAnsi="Arial Narrow"/>
          <w:noProof/>
        </w:rPr>
        <w:t>Z – Szczegółowy Opis Przedmiotu Za</w:t>
      </w:r>
      <w:r w:rsidR="00C82459">
        <w:rPr>
          <w:rFonts w:ascii="Arial Narrow" w:hAnsi="Arial Narrow"/>
          <w:noProof/>
        </w:rPr>
        <w:t>mówienia stanowiący załącznik</w:t>
      </w:r>
      <w:r w:rsidRPr="00E96300">
        <w:rPr>
          <w:rFonts w:ascii="Arial Narrow" w:hAnsi="Arial Narrow"/>
          <w:noProof/>
        </w:rPr>
        <w:t xml:space="preserve"> </w:t>
      </w:r>
      <w:r w:rsidR="009B5D9F">
        <w:rPr>
          <w:rFonts w:ascii="Arial Narrow" w:hAnsi="Arial Narrow"/>
          <w:noProof/>
        </w:rPr>
        <w:t xml:space="preserve">nr </w:t>
      </w:r>
      <w:r w:rsidRPr="00E96300">
        <w:rPr>
          <w:rFonts w:ascii="Arial Narrow" w:hAnsi="Arial Narrow"/>
          <w:noProof/>
        </w:rPr>
        <w:t>1 do Rozeznania.</w:t>
      </w:r>
    </w:p>
    <w:p w:rsidR="00E96300" w:rsidRDefault="00E96300" w:rsidP="00E96300">
      <w:pPr>
        <w:pStyle w:val="Akapitzlist"/>
        <w:numPr>
          <w:ilvl w:val="0"/>
          <w:numId w:val="1"/>
        </w:numPr>
        <w:spacing w:after="60"/>
        <w:jc w:val="both"/>
        <w:rPr>
          <w:rFonts w:ascii="Arial Narrow" w:hAnsi="Arial Narrow"/>
          <w:noProof/>
        </w:rPr>
      </w:pPr>
      <w:r w:rsidRPr="00E96300">
        <w:rPr>
          <w:rFonts w:ascii="Arial Narrow" w:hAnsi="Arial Narrow"/>
          <w:noProof/>
        </w:rPr>
        <w:t xml:space="preserve">Niniejsze Rozeznanie nie stanowi oferty w rozumieniu przepisów ustawy z dnia 23 kwietnia 1964 r. – Kodeks cywilny (Dz. U. z 2017 r. poz. 459, z późn. zm.), jak również nie jest ogłoszeniem w rozumieniu przepisów ustawy z dnia 29 stycznia 2004 r. – Prawo zamówień publicznych (Dz. U. z 2017 r. poz. 1579, z późn. zm.) ze względu na szacowaną wartość zamówienia nieprzekraczającą wyrażonej w złotych równowartości </w:t>
      </w:r>
      <w:r>
        <w:rPr>
          <w:rFonts w:ascii="Arial Narrow" w:hAnsi="Arial Narrow"/>
          <w:noProof/>
        </w:rPr>
        <w:t>50.000,00 zł netto</w:t>
      </w:r>
      <w:r w:rsidRPr="00E96300">
        <w:rPr>
          <w:rFonts w:ascii="Arial Narrow" w:hAnsi="Arial Narrow"/>
          <w:noProof/>
        </w:rPr>
        <w:t>.</w:t>
      </w:r>
    </w:p>
    <w:p w:rsidR="00E96300" w:rsidRDefault="00E96300" w:rsidP="00E9630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  <w:noProof/>
        </w:rPr>
        <w:t>Celem Rozeznania jest wybór Wykonawcy, który przeprowadzi warsztaty z zakresu kształto</w:t>
      </w:r>
      <w:r w:rsidR="00C82459">
        <w:rPr>
          <w:rFonts w:ascii="Arial Narrow" w:hAnsi="Arial Narrow"/>
          <w:noProof/>
        </w:rPr>
        <w:t>wania u uczniów właściwych postaw i umiejętności niezbę</w:t>
      </w:r>
      <w:r w:rsidRPr="00E96300">
        <w:rPr>
          <w:rFonts w:ascii="Arial Narrow" w:hAnsi="Arial Narrow"/>
          <w:noProof/>
        </w:rPr>
        <w:t>dnych na r</w:t>
      </w:r>
      <w:r w:rsidR="00C82459">
        <w:rPr>
          <w:rFonts w:ascii="Arial Narrow" w:hAnsi="Arial Narrow"/>
          <w:noProof/>
        </w:rPr>
        <w:t>ynku pracy z zakresu rozwijania kre</w:t>
      </w:r>
      <w:r w:rsidRPr="00E96300">
        <w:rPr>
          <w:rFonts w:ascii="Arial Narrow" w:hAnsi="Arial Narrow"/>
          <w:noProof/>
        </w:rPr>
        <w:t>atywności, skutecznej komunikacji, obsługi klienta z elementami negocjacji; zwane dalej „Zamówieniem” – zgodnie z treścią SO</w:t>
      </w:r>
      <w:r w:rsidR="00C82459">
        <w:rPr>
          <w:rFonts w:ascii="Arial Narrow" w:hAnsi="Arial Narrow"/>
          <w:noProof/>
        </w:rPr>
        <w:t>P</w:t>
      </w:r>
      <w:r w:rsidRPr="00E96300">
        <w:rPr>
          <w:rFonts w:ascii="Arial Narrow" w:hAnsi="Arial Narrow"/>
          <w:noProof/>
        </w:rPr>
        <w:t>Z.</w:t>
      </w:r>
    </w:p>
    <w:p w:rsidR="00E96300" w:rsidRDefault="00E96300" w:rsidP="00E9630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  <w:noProof/>
        </w:rPr>
        <w:t>Wykonawca, którego oferta zostanie wybrana jako najkorzystniejsza, zobowiązuje się do zawarcia z Zamawiającym umowy na warunkach określonych w załączniku nr 2 do Rozeznania. Na podstawie umowy, o której mowa w z</w:t>
      </w:r>
      <w:r w:rsidR="00C82459">
        <w:rPr>
          <w:rFonts w:ascii="Arial Narrow" w:hAnsi="Arial Narrow"/>
          <w:noProof/>
        </w:rPr>
        <w:t>a</w:t>
      </w:r>
      <w:r w:rsidRPr="00E96300">
        <w:rPr>
          <w:rFonts w:ascii="Arial Narrow" w:hAnsi="Arial Narrow"/>
          <w:noProof/>
        </w:rPr>
        <w:t xml:space="preserve">daniu poprzednim, Wykonawca zobowiązany będzie zrealizować Zamówienie zgodnie ze złożoną przez siebie ofertą. </w:t>
      </w:r>
    </w:p>
    <w:p w:rsidR="00E96300" w:rsidRDefault="00E96300" w:rsidP="00E9630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  <w:noProof/>
        </w:rPr>
        <w:t xml:space="preserve">Termin i miejsce składania ofert to: do </w:t>
      </w:r>
      <w:r w:rsidR="008570F8">
        <w:rPr>
          <w:rFonts w:ascii="Arial Narrow" w:hAnsi="Arial Narrow"/>
          <w:noProof/>
        </w:rPr>
        <w:t>22</w:t>
      </w:r>
      <w:bookmarkStart w:id="0" w:name="_GoBack"/>
      <w:bookmarkEnd w:id="0"/>
      <w:r>
        <w:rPr>
          <w:rFonts w:ascii="Arial Narrow" w:hAnsi="Arial Narrow"/>
          <w:noProof/>
        </w:rPr>
        <w:t xml:space="preserve"> listpada</w:t>
      </w:r>
      <w:r w:rsidRPr="00E96300">
        <w:rPr>
          <w:rFonts w:ascii="Arial Narrow" w:hAnsi="Arial Narrow"/>
          <w:noProof/>
        </w:rPr>
        <w:t xml:space="preserve"> 2018 r. do godz. 15.00 na adres e-mail: </w:t>
      </w:r>
      <w:r w:rsidR="00E942FA">
        <w:rPr>
          <w:rFonts w:ascii="Arial Narrow" w:hAnsi="Arial Narrow"/>
          <w:noProof/>
        </w:rPr>
        <w:t>real</w:t>
      </w:r>
      <w:r>
        <w:rPr>
          <w:rFonts w:ascii="Arial Narrow" w:hAnsi="Arial Narrow"/>
          <w:noProof/>
        </w:rPr>
        <w:t>i</w:t>
      </w:r>
      <w:r w:rsidR="00E942FA">
        <w:rPr>
          <w:rFonts w:ascii="Arial Narrow" w:hAnsi="Arial Narrow"/>
          <w:noProof/>
        </w:rPr>
        <w:t>z</w:t>
      </w:r>
      <w:r>
        <w:rPr>
          <w:rFonts w:ascii="Arial Narrow" w:hAnsi="Arial Narrow"/>
          <w:noProof/>
        </w:rPr>
        <w:t>acjakprs@wp.pl</w:t>
      </w:r>
      <w:r w:rsidRPr="00E96300">
        <w:rPr>
          <w:rFonts w:ascii="Arial Narrow" w:hAnsi="Arial Narrow"/>
          <w:noProof/>
        </w:rPr>
        <w:t>. Oferty złożone po tym terminie nie będą rozpatrywane (decyduje data i godzina otrzymania oferty drogą elektroniczną przez serwer Zamawiającego).</w:t>
      </w:r>
    </w:p>
    <w:p w:rsidR="00E96300" w:rsidRDefault="00E96300" w:rsidP="00E9630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  <w:noProof/>
        </w:rPr>
        <w:t>Zamawiający nie ponosi odpowiedzialności za wszelkie ewentualne problemy techniczne mające wpływ na złożenie ofert przez Oferentów, w szczególności nie ponosi odpowiedzialności za wadliwość działania łączy internetowych lub połączenie i funkcjonowanie sprzętu telekomunikacyjnego.</w:t>
      </w:r>
    </w:p>
    <w:p w:rsidR="00E96300" w:rsidRDefault="00E96300" w:rsidP="00E9630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  <w:noProof/>
        </w:rPr>
        <w:t>Zamawiający zastrzega sobie prawo do:</w:t>
      </w:r>
    </w:p>
    <w:p w:rsidR="00E96300" w:rsidRDefault="00E96300" w:rsidP="00E96300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  <w:noProof/>
        </w:rPr>
        <w:t>wprowadzenia zmian w treści niniejszego Rozeznania i jego załączników, w tym zmiany terminu realizacji Zamówienia, o którym mowa w ust. 3 – przed terminem, o którym mowa w ust. 5;</w:t>
      </w:r>
    </w:p>
    <w:p w:rsidR="00E96300" w:rsidRDefault="00E96300" w:rsidP="00E96300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  <w:noProof/>
        </w:rPr>
        <w:t>negocjacji warunków zawartych w ofertach;</w:t>
      </w:r>
    </w:p>
    <w:p w:rsidR="00E96300" w:rsidRDefault="00E96300" w:rsidP="00E96300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  <w:noProof/>
        </w:rPr>
        <w:t xml:space="preserve">skontaktowania się (telefonicznie, e-mailowo, osobiście lub poprzez fax) – w celu zapewnienia porównywalności ofert z Oferentami, których oferty będą wymagały uzupełnienia, wyjaśnienia </w:t>
      </w:r>
      <w:r w:rsidRPr="00E96300">
        <w:rPr>
          <w:rFonts w:ascii="Arial Narrow" w:hAnsi="Arial Narrow"/>
          <w:noProof/>
        </w:rPr>
        <w:lastRenderedPageBreak/>
        <w:t>lub doprecyzowania treści – w wyznaczonym przez siebie terminie. W przypadku, gdy Oferent nie dokona uzupełnienia, wyjaśnienia lub doprecyzowania w terminie wyznaczonym przez Zamawiającego zgodnie ze zdaniem poprzednim, jego oferta będzie podlegała odrzuceniu;</w:t>
      </w:r>
    </w:p>
    <w:p w:rsidR="00E96300" w:rsidRDefault="00E96300" w:rsidP="00E96300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  <w:noProof/>
        </w:rPr>
        <w:t xml:space="preserve">rezygnacji z realizacji Zamówienia będącego przedmiotem Rozeznania poprzez unieważnienie postępowania albo braku rozstrzygnięcia niniejszego Rozeznania (tj. bez wyboru oferty najkorzystniejszej) albo niezawarcia umowy po rozstrzygnięciu wyników </w:t>
      </w:r>
      <w:r w:rsidRPr="00E96300">
        <w:rPr>
          <w:rFonts w:ascii="Arial Narrow" w:hAnsi="Arial Narrow"/>
        </w:rPr>
        <w:t>Rozeznania – w dowolnym czasie i bez podawania uzasadnienia. Zamawiający zastrzega również, że w przypadku nastąpienia którejś z powyższych sytuacji, Oferentom nie przysługują żadne roszczenia wobec Zamawiającego. Ponadto, Zamawiający zastrzega również, że ewentualne rozstrzygnięcie wyników Rozeznania nie kreuje obowiązku zawarcia umowy i nie może stanowić podstaw do zaciągania zobowiązań przez wybranego Wykonawcę ani do roszczeń z jego strony względem Zamawiającego.</w:t>
      </w:r>
    </w:p>
    <w:p w:rsidR="00E96300" w:rsidRDefault="00E96300" w:rsidP="00E9630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W przypadku pytań dotyczących Rozeznania należy kontaktować się z Pan</w:t>
      </w:r>
      <w:r>
        <w:rPr>
          <w:rFonts w:ascii="Arial Narrow" w:hAnsi="Arial Narrow"/>
        </w:rPr>
        <w:t xml:space="preserve">em Jerzy Charytoniuk </w:t>
      </w:r>
      <w:r w:rsidRPr="00E96300">
        <w:rPr>
          <w:rFonts w:ascii="Arial Narrow" w:hAnsi="Arial Narrow"/>
        </w:rPr>
        <w:t xml:space="preserve"> (adres e-mail: </w:t>
      </w:r>
      <w:r w:rsidR="00C82459">
        <w:rPr>
          <w:rFonts w:ascii="Arial Narrow" w:hAnsi="Arial Narrow"/>
        </w:rPr>
        <w:t>real</w:t>
      </w:r>
      <w:r>
        <w:rPr>
          <w:rFonts w:ascii="Arial Narrow" w:hAnsi="Arial Narrow"/>
        </w:rPr>
        <w:t>i</w:t>
      </w:r>
      <w:r w:rsidR="00C82459">
        <w:rPr>
          <w:rFonts w:ascii="Arial Narrow" w:hAnsi="Arial Narrow"/>
        </w:rPr>
        <w:t>z</w:t>
      </w:r>
      <w:r>
        <w:rPr>
          <w:rFonts w:ascii="Arial Narrow" w:hAnsi="Arial Narrow"/>
        </w:rPr>
        <w:t>acjakprs@wp.p</w:t>
      </w:r>
      <w:r w:rsidRPr="00E96300">
        <w:rPr>
          <w:rFonts w:ascii="Arial Narrow" w:hAnsi="Arial Narrow"/>
        </w:rPr>
        <w:t xml:space="preserve">l). </w:t>
      </w:r>
    </w:p>
    <w:p w:rsidR="00E96300" w:rsidRDefault="00E96300" w:rsidP="00E9630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Integralną część Rozeznania stanowią:</w:t>
      </w:r>
    </w:p>
    <w:p w:rsidR="00E96300" w:rsidRDefault="009B5D9F" w:rsidP="00E96300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831787">
        <w:rPr>
          <w:rFonts w:ascii="Arial Narrow" w:hAnsi="Arial Narrow"/>
        </w:rPr>
        <w:t>ałącznik</w:t>
      </w:r>
      <w:r>
        <w:rPr>
          <w:rFonts w:ascii="Arial Narrow" w:hAnsi="Arial Narrow"/>
        </w:rPr>
        <w:t xml:space="preserve"> nr</w:t>
      </w:r>
      <w:r w:rsidR="00E96300" w:rsidRPr="00E96300">
        <w:rPr>
          <w:rFonts w:ascii="Arial Narrow" w:hAnsi="Arial Narrow"/>
        </w:rPr>
        <w:t xml:space="preserve"> 1 – Szczegółowy Opis Przedmiotu Zamówienia (SO</w:t>
      </w:r>
      <w:r w:rsidR="00831787">
        <w:rPr>
          <w:rFonts w:ascii="Arial Narrow" w:hAnsi="Arial Narrow"/>
        </w:rPr>
        <w:t>P</w:t>
      </w:r>
      <w:r w:rsidR="00E96300" w:rsidRPr="00E96300">
        <w:rPr>
          <w:rFonts w:ascii="Arial Narrow" w:hAnsi="Arial Narrow"/>
        </w:rPr>
        <w:t xml:space="preserve">Z); </w:t>
      </w:r>
    </w:p>
    <w:p w:rsidR="00E96300" w:rsidRDefault="00831787" w:rsidP="00E96300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</w:t>
      </w:r>
      <w:r w:rsidR="00E96300" w:rsidRPr="00E96300">
        <w:rPr>
          <w:rFonts w:ascii="Arial Narrow" w:hAnsi="Arial Narrow"/>
        </w:rPr>
        <w:t xml:space="preserve"> </w:t>
      </w:r>
      <w:r w:rsidR="009B5D9F">
        <w:rPr>
          <w:rFonts w:ascii="Arial Narrow" w:hAnsi="Arial Narrow"/>
        </w:rPr>
        <w:t xml:space="preserve">nr </w:t>
      </w:r>
      <w:r w:rsidR="00E96300" w:rsidRPr="00E96300">
        <w:rPr>
          <w:rFonts w:ascii="Arial Narrow" w:hAnsi="Arial Narrow"/>
        </w:rPr>
        <w:t>2 – formularz ofertowy;</w:t>
      </w:r>
    </w:p>
    <w:p w:rsidR="00E96300" w:rsidRPr="0094753D" w:rsidRDefault="00831787" w:rsidP="0094753D">
      <w:pPr>
        <w:pStyle w:val="Akapitzlist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</w:t>
      </w:r>
      <w:r w:rsidR="00E96300" w:rsidRPr="00E96300">
        <w:rPr>
          <w:rFonts w:ascii="Arial Narrow" w:hAnsi="Arial Narrow"/>
        </w:rPr>
        <w:t xml:space="preserve"> </w:t>
      </w:r>
      <w:r w:rsidR="009B5D9F">
        <w:rPr>
          <w:rFonts w:ascii="Arial Narrow" w:hAnsi="Arial Narrow"/>
        </w:rPr>
        <w:t xml:space="preserve">nr </w:t>
      </w:r>
      <w:r w:rsidR="00E96300" w:rsidRPr="00E96300">
        <w:rPr>
          <w:rFonts w:ascii="Arial Narrow" w:hAnsi="Arial Narrow"/>
        </w:rPr>
        <w:t xml:space="preserve">3 – formularz wykazu usług; </w:t>
      </w:r>
    </w:p>
    <w:p w:rsidR="00E96300" w:rsidRPr="00E96300" w:rsidRDefault="00E96300" w:rsidP="00E96300">
      <w:pPr>
        <w:spacing w:after="0"/>
        <w:jc w:val="both"/>
        <w:rPr>
          <w:rFonts w:ascii="Arial Narrow" w:hAnsi="Arial Narrow"/>
          <w:b/>
        </w:rPr>
      </w:pPr>
      <w:r w:rsidRPr="00E96300">
        <w:rPr>
          <w:rFonts w:ascii="Arial Narrow" w:hAnsi="Arial Narrow"/>
          <w:b/>
        </w:rPr>
        <w:t>II. WYMAGANIA DOTYCZĄCE OFERTY</w:t>
      </w:r>
    </w:p>
    <w:p w:rsidR="00E96300" w:rsidRDefault="00E96300" w:rsidP="00E9630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Oferta powinna zawierać: </w:t>
      </w:r>
    </w:p>
    <w:p w:rsidR="00E96300" w:rsidRDefault="00E96300" w:rsidP="00E96300">
      <w:pPr>
        <w:pStyle w:val="Akapitzlist"/>
        <w:numPr>
          <w:ilvl w:val="1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wypełniony formularz ofert</w:t>
      </w:r>
      <w:r w:rsidR="00831787">
        <w:rPr>
          <w:rFonts w:ascii="Arial Narrow" w:hAnsi="Arial Narrow"/>
        </w:rPr>
        <w:t xml:space="preserve">owy (który stanowi załącznik </w:t>
      </w:r>
      <w:r w:rsidR="009B5D9F">
        <w:rPr>
          <w:rFonts w:ascii="Arial Narrow" w:hAnsi="Arial Narrow"/>
        </w:rPr>
        <w:t xml:space="preserve">nr </w:t>
      </w:r>
      <w:r w:rsidRPr="00E96300">
        <w:rPr>
          <w:rFonts w:ascii="Arial Narrow" w:hAnsi="Arial Narrow"/>
        </w:rPr>
        <w:t xml:space="preserve">2 do Rozeznania). Oferent musi uwzględnić w cenie oferty wszelkie koszty niezbędne dla prawidłowej realizacji Zamówienia oraz wszelkie opłaty i podatki wynikające z obowiązujących przepisów; </w:t>
      </w:r>
    </w:p>
    <w:p w:rsidR="00E96300" w:rsidRDefault="00E96300" w:rsidP="00E96300">
      <w:pPr>
        <w:pStyle w:val="Akapitzlist"/>
        <w:numPr>
          <w:ilvl w:val="1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informacje o planowanym sposobie wykonania Zamówienia, </w:t>
      </w:r>
    </w:p>
    <w:p w:rsidR="00E96300" w:rsidRDefault="00E96300" w:rsidP="00E96300">
      <w:pPr>
        <w:pStyle w:val="Akapitzlist"/>
        <w:numPr>
          <w:ilvl w:val="1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aktualnego wydruku z Centralnej Informacji Krajowego Rejestru Sądowego albo z Centralnej Ewidencji i Informacji o Działalności Gospodarczej</w:t>
      </w:r>
      <w:r>
        <w:rPr>
          <w:rFonts w:ascii="Arial Narrow" w:hAnsi="Arial Narrow"/>
        </w:rPr>
        <w:t xml:space="preserve"> w pr</w:t>
      </w:r>
      <w:r w:rsidR="00831787">
        <w:rPr>
          <w:rFonts w:ascii="Arial Narrow" w:hAnsi="Arial Narrow"/>
        </w:rPr>
        <w:t xml:space="preserve">zypadku składania ofert przez </w:t>
      </w:r>
      <w:r w:rsidR="00E942FA">
        <w:rPr>
          <w:rFonts w:ascii="Arial Narrow" w:hAnsi="Arial Narrow"/>
        </w:rPr>
        <w:t>firmę</w:t>
      </w:r>
      <w:r w:rsidRPr="00E96300">
        <w:rPr>
          <w:rFonts w:ascii="Arial Narrow" w:hAnsi="Arial Narrow"/>
        </w:rPr>
        <w:t>;</w:t>
      </w:r>
    </w:p>
    <w:p w:rsidR="00E96300" w:rsidRDefault="00E96300" w:rsidP="00E96300">
      <w:pPr>
        <w:pStyle w:val="Akapitzlist"/>
        <w:numPr>
          <w:ilvl w:val="1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wypełnionego wykazu usług obejmujących </w:t>
      </w:r>
      <w:r>
        <w:rPr>
          <w:rFonts w:ascii="Arial Narrow" w:hAnsi="Arial Narrow"/>
        </w:rPr>
        <w:t>przedmiot zamówienia</w:t>
      </w:r>
      <w:r w:rsidR="00E942FA">
        <w:rPr>
          <w:rFonts w:ascii="Arial Narrow" w:hAnsi="Arial Narrow"/>
        </w:rPr>
        <w:t>.</w:t>
      </w:r>
    </w:p>
    <w:p w:rsidR="00E96300" w:rsidRDefault="00E96300" w:rsidP="00E9630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Wszystkie elementy oferty muszą być: </w:t>
      </w:r>
    </w:p>
    <w:p w:rsidR="00E96300" w:rsidRDefault="00E96300" w:rsidP="00E96300">
      <w:pPr>
        <w:pStyle w:val="Akapitzlist"/>
        <w:numPr>
          <w:ilvl w:val="1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złożone w języku polskim, w formie zapewniającej pełną czytelność;</w:t>
      </w:r>
    </w:p>
    <w:p w:rsidR="00E96300" w:rsidRDefault="00E96300" w:rsidP="00E96300">
      <w:pPr>
        <w:pStyle w:val="Akapitzlist"/>
        <w:numPr>
          <w:ilvl w:val="1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przesłane wyłącznie drogą elektroniczną, w terminie o którym mowa w cz. I ust. 5, na adres  e-mail: </w:t>
      </w:r>
      <w:r w:rsidR="00831787">
        <w:rPr>
          <w:rFonts w:ascii="Arial Narrow" w:hAnsi="Arial Narrow"/>
        </w:rPr>
        <w:t>rea</w:t>
      </w:r>
      <w:r>
        <w:rPr>
          <w:rFonts w:ascii="Arial Narrow" w:hAnsi="Arial Narrow"/>
        </w:rPr>
        <w:t>li</w:t>
      </w:r>
      <w:r w:rsidR="00831787">
        <w:rPr>
          <w:rFonts w:ascii="Arial Narrow" w:hAnsi="Arial Narrow"/>
        </w:rPr>
        <w:t>z</w:t>
      </w:r>
      <w:r>
        <w:rPr>
          <w:rFonts w:ascii="Arial Narrow" w:hAnsi="Arial Narrow"/>
        </w:rPr>
        <w:t>acjakprs@wp.pl</w:t>
      </w:r>
      <w:r w:rsidRPr="00E96300">
        <w:rPr>
          <w:rFonts w:ascii="Arial Narrow" w:hAnsi="Arial Narrow"/>
        </w:rPr>
        <w:t xml:space="preserve">, w formie zeskanowanych dokumentów (ich maksymalny rozmiar nie powinien przekraczać 10 MB). Dokumenty, o których mowa w punkcie poprzednim, muszą być podpisane przez Oferenta lub przez osobę należycie umocowaną do reprezentowania Oferenta (w takim przypadku do oferty należy też dołączyć zeskanowany dokument, z którego wynika umocowanie do reprezentowania Oferenta). </w:t>
      </w:r>
    </w:p>
    <w:p w:rsidR="00E96300" w:rsidRDefault="00E96300" w:rsidP="00E9630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Zamawiający nie dopuszcza możliwości złożenia oferty częściowej, warunkowej, ani wariantowej. Złożenie takiej oferty będzie skutkowało jej odrzuceniem.</w:t>
      </w:r>
    </w:p>
    <w:p w:rsidR="00E96300" w:rsidRDefault="00E96300" w:rsidP="00E9630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Zamawiający zastrzega, że całościowa oferowana cena stanowi informację publiczną w rozumieniu przepisów ustawy z dnia 6 września 2001 r. o dostępie do informacji publicznej (Dz. U. z 2016 r. poz. 1764) i w przypadku zastrzeżenia jej przez Oferenta jako tajemnicy przedsiębiorstwa lub tajemnicy przedsiębiorcy, zostanie odtajniona.</w:t>
      </w:r>
    </w:p>
    <w:p w:rsidR="00E96300" w:rsidRDefault="00E96300" w:rsidP="00E9630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Złożenie oferty jest równoznaczne z akceptacją treści niniejszego Rozeznania i jego załączników.</w:t>
      </w:r>
    </w:p>
    <w:p w:rsidR="00E96300" w:rsidRDefault="00E96300" w:rsidP="00E9630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Jeden Oferent może złożyć tylko jedną ofertę. </w:t>
      </w:r>
    </w:p>
    <w:p w:rsidR="00E96300" w:rsidRDefault="00E96300" w:rsidP="00E9630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Oferty nie podlegają zwrotowi. </w:t>
      </w:r>
    </w:p>
    <w:p w:rsidR="00E96300" w:rsidRDefault="00E96300" w:rsidP="00E9630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lastRenderedPageBreak/>
        <w:t xml:space="preserve">Koszty przygotowania i złożenia ofert ponoszą Oferenci. </w:t>
      </w:r>
    </w:p>
    <w:p w:rsidR="00E96300" w:rsidRPr="00E96300" w:rsidRDefault="00E96300" w:rsidP="00E96300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Oferenci ponoszą odpowiedzialność za stan, kompletność i jakość ofert. </w:t>
      </w:r>
    </w:p>
    <w:p w:rsidR="00E96300" w:rsidRPr="00E96300" w:rsidRDefault="00E96300" w:rsidP="00E96300">
      <w:pPr>
        <w:pStyle w:val="Akapitzlist"/>
        <w:spacing w:after="0"/>
        <w:ind w:left="360"/>
        <w:rPr>
          <w:rFonts w:ascii="Arial Narrow" w:hAnsi="Arial Narrow"/>
          <w:b/>
        </w:rPr>
      </w:pPr>
      <w:r w:rsidRPr="00E96300">
        <w:rPr>
          <w:rFonts w:ascii="Arial Narrow" w:hAnsi="Arial Narrow"/>
          <w:b/>
        </w:rPr>
        <w:t xml:space="preserve">III. OCENA OFERT </w:t>
      </w:r>
    </w:p>
    <w:p w:rsidR="00E96300" w:rsidRDefault="00E96300" w:rsidP="00E96300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Zamawiający dokona oceny ofert, które nie zostały odrzucone, na podstawie następujących kryteriów oceny ofert:</w:t>
      </w:r>
    </w:p>
    <w:p w:rsidR="00E96300" w:rsidRDefault="00E96300" w:rsidP="00E96300">
      <w:pPr>
        <w:pStyle w:val="Akapitzlist"/>
        <w:numPr>
          <w:ilvl w:val="1"/>
          <w:numId w:val="4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– 5</w:t>
      </w:r>
      <w:r w:rsidRPr="00E96300">
        <w:rPr>
          <w:rFonts w:ascii="Arial Narrow" w:hAnsi="Arial Narrow"/>
        </w:rPr>
        <w:t>0 pkt;</w:t>
      </w:r>
    </w:p>
    <w:p w:rsidR="00E96300" w:rsidRDefault="00E96300" w:rsidP="00E96300">
      <w:pPr>
        <w:pStyle w:val="Akapitzlist"/>
        <w:numPr>
          <w:ilvl w:val="1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doświadczenie Oferenta </w:t>
      </w:r>
      <w:r>
        <w:rPr>
          <w:rFonts w:ascii="Arial Narrow" w:hAnsi="Arial Narrow"/>
        </w:rPr>
        <w:t xml:space="preserve">w zakresie świadczenia usług dla uczniów szkół ponadpodstawowych </w:t>
      </w:r>
      <w:r w:rsidR="00047BE5">
        <w:rPr>
          <w:rFonts w:ascii="Arial Narrow" w:hAnsi="Arial Narrow"/>
        </w:rPr>
        <w:t xml:space="preserve">w okresie ostatnich 3 lat </w:t>
      </w:r>
      <w:r>
        <w:rPr>
          <w:rFonts w:ascii="Arial Narrow" w:hAnsi="Arial Narrow"/>
        </w:rPr>
        <w:t>- 30pkt;</w:t>
      </w:r>
    </w:p>
    <w:p w:rsidR="00E96300" w:rsidRDefault="00E96300" w:rsidP="00E96300">
      <w:pPr>
        <w:pStyle w:val="Akapitzlist"/>
        <w:numPr>
          <w:ilvl w:val="1"/>
          <w:numId w:val="4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E96300">
        <w:rPr>
          <w:rFonts w:ascii="Arial Narrow" w:hAnsi="Arial Narrow"/>
        </w:rPr>
        <w:t>nformacje o planowanym sposobie wykonania Zamówienia</w:t>
      </w:r>
      <w:r>
        <w:rPr>
          <w:rFonts w:ascii="Arial Narrow" w:hAnsi="Arial Narrow"/>
        </w:rPr>
        <w:t xml:space="preserve"> (tematyka, metody)</w:t>
      </w:r>
      <w:r w:rsidR="002B53E6">
        <w:rPr>
          <w:rFonts w:ascii="Arial Narrow" w:hAnsi="Arial Narrow"/>
        </w:rPr>
        <w:t xml:space="preserve"> </w:t>
      </w:r>
      <w:r w:rsidRPr="00E96300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>2</w:t>
      </w:r>
      <w:r w:rsidRPr="00E96300">
        <w:rPr>
          <w:rFonts w:ascii="Arial Narrow" w:hAnsi="Arial Narrow"/>
        </w:rPr>
        <w:t>0 pkt</w:t>
      </w:r>
      <w:r>
        <w:rPr>
          <w:rFonts w:ascii="Arial Narrow" w:hAnsi="Arial Narrow"/>
        </w:rPr>
        <w:t>.</w:t>
      </w:r>
    </w:p>
    <w:p w:rsidR="00E96300" w:rsidRDefault="00E96300" w:rsidP="00E96300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 Punkty za kryterium „cena” zostaną obliczone w następujący sposób:</w:t>
      </w:r>
    </w:p>
    <w:p w:rsidR="00E96300" w:rsidRDefault="00E96300" w:rsidP="00E96300">
      <w:pPr>
        <w:pStyle w:val="Akapitzlist"/>
        <w:spacing w:after="0"/>
        <w:ind w:firstLine="696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Cena brutto oferty najtańszej</w:t>
      </w:r>
      <w:r w:rsidR="009B5D9F">
        <w:rPr>
          <w:rFonts w:ascii="Arial Narrow" w:hAnsi="Arial Narrow"/>
        </w:rPr>
        <w:t>/</w:t>
      </w:r>
      <w:r w:rsidR="002B53E6">
        <w:rPr>
          <w:rFonts w:ascii="Arial Narrow" w:hAnsi="Arial Narrow"/>
        </w:rPr>
        <w:t>Cena brutto oferty badanej x 5</w:t>
      </w:r>
      <w:r w:rsidRPr="00E96300">
        <w:rPr>
          <w:rFonts w:ascii="Arial Narrow" w:hAnsi="Arial Narrow"/>
        </w:rPr>
        <w:t xml:space="preserve">0 = liczba punktów </w:t>
      </w:r>
    </w:p>
    <w:p w:rsidR="00E96300" w:rsidRDefault="00E96300" w:rsidP="00E96300">
      <w:pPr>
        <w:pStyle w:val="Akapitzlist"/>
        <w:spacing w:after="0"/>
        <w:ind w:firstLine="696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Końcowy wynik powyższego działania zostanie zaokrąglony do dwóch miejsc po przecinku.</w:t>
      </w:r>
    </w:p>
    <w:p w:rsidR="00E96300" w:rsidRDefault="00E96300" w:rsidP="00E96300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Punkty za kryterium „doświadczenie Oferenta” zostaną przyznane w skali punktowej do </w:t>
      </w:r>
      <w:r>
        <w:rPr>
          <w:rFonts w:ascii="Arial Narrow" w:hAnsi="Arial Narrow"/>
        </w:rPr>
        <w:t>30</w:t>
      </w:r>
      <w:r w:rsidRPr="00E96300">
        <w:rPr>
          <w:rFonts w:ascii="Arial Narrow" w:hAnsi="Arial Narrow"/>
        </w:rPr>
        <w:t xml:space="preserve"> punktów na podstawie informacji zawartych w wykazie usług, o którym mowa w cz. II ust. 1 pkt 4, sporządzonym według</w:t>
      </w:r>
      <w:r w:rsidR="00E942FA">
        <w:rPr>
          <w:rFonts w:ascii="Arial Narrow" w:hAnsi="Arial Narrow"/>
        </w:rPr>
        <w:t xml:space="preserve"> wzoru stanowiącego załącznik</w:t>
      </w:r>
      <w:r w:rsidRPr="00E96300">
        <w:rPr>
          <w:rFonts w:ascii="Arial Narrow" w:hAnsi="Arial Narrow"/>
        </w:rPr>
        <w:t xml:space="preserve"> </w:t>
      </w:r>
      <w:r w:rsidR="009B5D9F">
        <w:rPr>
          <w:rFonts w:ascii="Arial Narrow" w:hAnsi="Arial Narrow"/>
        </w:rPr>
        <w:t xml:space="preserve">nr </w:t>
      </w:r>
      <w:r w:rsidRPr="00E96300">
        <w:rPr>
          <w:rFonts w:ascii="Arial Narrow" w:hAnsi="Arial Narrow"/>
        </w:rPr>
        <w:t>3 do formularza ofertowego, w następujący sposób:</w:t>
      </w:r>
    </w:p>
    <w:p w:rsidR="00E96300" w:rsidRDefault="00E96300" w:rsidP="00E96300">
      <w:pPr>
        <w:pStyle w:val="Akapitzlist"/>
        <w:numPr>
          <w:ilvl w:val="1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w sytuacji nie złożenia wykazu usług lub nie wykazania żadnej usługi - 0 pkt; </w:t>
      </w:r>
    </w:p>
    <w:p w:rsidR="00E96300" w:rsidRDefault="00E96300" w:rsidP="00E96300">
      <w:pPr>
        <w:pStyle w:val="Akapitzlist"/>
        <w:numPr>
          <w:ilvl w:val="1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w sytuacji wykazania </w:t>
      </w:r>
      <w:r>
        <w:rPr>
          <w:rFonts w:ascii="Arial Narrow" w:hAnsi="Arial Narrow"/>
        </w:rPr>
        <w:t>od 1 do 2 usług – 10 punktów;</w:t>
      </w:r>
    </w:p>
    <w:p w:rsidR="00E96300" w:rsidRDefault="00E96300" w:rsidP="00E96300">
      <w:pPr>
        <w:pStyle w:val="Akapitzlist"/>
        <w:numPr>
          <w:ilvl w:val="1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w sytuacji wykazania </w:t>
      </w:r>
      <w:r>
        <w:rPr>
          <w:rFonts w:ascii="Arial Narrow" w:hAnsi="Arial Narrow"/>
        </w:rPr>
        <w:t>od 3 do 4 usług – 20 punktów;</w:t>
      </w:r>
    </w:p>
    <w:p w:rsidR="00E96300" w:rsidRDefault="00E96300" w:rsidP="00E96300">
      <w:pPr>
        <w:pStyle w:val="Akapitzlist"/>
        <w:numPr>
          <w:ilvl w:val="1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w sytuacji wykazania </w:t>
      </w:r>
      <w:r>
        <w:rPr>
          <w:rFonts w:ascii="Arial Narrow" w:hAnsi="Arial Narrow"/>
        </w:rPr>
        <w:t>5 i więcej usług – 30 punktów;</w:t>
      </w:r>
    </w:p>
    <w:p w:rsidR="00E96300" w:rsidRDefault="00E96300" w:rsidP="00E96300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Punkty za kryterium </w:t>
      </w:r>
      <w:r>
        <w:rPr>
          <w:rFonts w:ascii="Arial Narrow" w:hAnsi="Arial Narrow"/>
        </w:rPr>
        <w:t>i</w:t>
      </w:r>
      <w:r w:rsidRPr="00E96300">
        <w:rPr>
          <w:rFonts w:ascii="Arial Narrow" w:hAnsi="Arial Narrow"/>
        </w:rPr>
        <w:t>nformacje o planowanym sposobie wykonania Zamówienia</w:t>
      </w:r>
      <w:r>
        <w:rPr>
          <w:rFonts w:ascii="Arial Narrow" w:hAnsi="Arial Narrow"/>
        </w:rPr>
        <w:t xml:space="preserve"> (tematyka, metody):</w:t>
      </w:r>
    </w:p>
    <w:p w:rsidR="00E96300" w:rsidRDefault="00E96300" w:rsidP="00E96300">
      <w:pPr>
        <w:pStyle w:val="Akapitzlist"/>
        <w:numPr>
          <w:ilvl w:val="1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brak informacji o sposobie  wykonania zamówienia </w:t>
      </w:r>
      <w:r>
        <w:rPr>
          <w:rFonts w:ascii="Arial Narrow" w:hAnsi="Arial Narrow"/>
        </w:rPr>
        <w:t>(brak programu, tematyki, metod …itp.) - 0 pkt;</w:t>
      </w:r>
    </w:p>
    <w:p w:rsidR="00E96300" w:rsidRDefault="00E96300" w:rsidP="00E96300">
      <w:pPr>
        <w:pStyle w:val="Akapitzlist"/>
        <w:numPr>
          <w:ilvl w:val="1"/>
          <w:numId w:val="4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umieszczenie informacji </w:t>
      </w:r>
      <w:r w:rsidRPr="00E96300">
        <w:rPr>
          <w:rFonts w:ascii="Arial Narrow" w:hAnsi="Arial Narrow"/>
        </w:rPr>
        <w:t xml:space="preserve">o sposobie  wykonania zamówienia </w:t>
      </w:r>
      <w:r>
        <w:rPr>
          <w:rFonts w:ascii="Arial Narrow" w:hAnsi="Arial Narrow"/>
        </w:rPr>
        <w:t>(program, tematyka, metody …itp.) od 1 do 20 pkt.</w:t>
      </w:r>
    </w:p>
    <w:p w:rsidR="00E96300" w:rsidRDefault="00E96300" w:rsidP="00E96300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Jeżeli Oferent, którego oferta została wybrana, uchyla się od zawarcia umowy, Zamawiający może wybrać ofertę najkorzystniejszą spośród pozostałych ofert bez przeprowadzenia ich ponownego badania i oceny. </w:t>
      </w:r>
    </w:p>
    <w:p w:rsidR="00E96300" w:rsidRDefault="00E96300" w:rsidP="00E96300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>O wynikach Rozeznania, Oferenci zostaną powiadomieni pisemnie, e-mailowo lub faxem.</w:t>
      </w:r>
    </w:p>
    <w:p w:rsidR="00E96300" w:rsidRPr="00E96300" w:rsidRDefault="00E96300" w:rsidP="00E96300">
      <w:pPr>
        <w:pStyle w:val="Akapitzlist"/>
        <w:numPr>
          <w:ilvl w:val="0"/>
          <w:numId w:val="4"/>
        </w:numPr>
        <w:spacing w:after="0"/>
        <w:jc w:val="both"/>
        <w:rPr>
          <w:rFonts w:ascii="Arial Narrow" w:hAnsi="Arial Narrow"/>
        </w:rPr>
      </w:pPr>
      <w:r w:rsidRPr="00E96300">
        <w:rPr>
          <w:rFonts w:ascii="Arial Narrow" w:hAnsi="Arial Narrow"/>
        </w:rPr>
        <w:t xml:space="preserve">Wybór Wykonawcy przez Zamawiającego jest ostateczny i nie podlega zaskarżeniu. </w:t>
      </w:r>
    </w:p>
    <w:p w:rsidR="00E96300" w:rsidRPr="00E96300" w:rsidRDefault="00E96300" w:rsidP="00E96300">
      <w:p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IV. WYMAGANIA STAWIANE OFERENTOM</w:t>
      </w:r>
    </w:p>
    <w:p w:rsidR="00E96300" w:rsidRDefault="00E96300" w:rsidP="00E96300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Uprawnienia doradcy zawodowego/psyc</w:t>
      </w:r>
      <w:r w:rsidR="009B5D9F">
        <w:rPr>
          <w:rFonts w:ascii="Arial Narrow" w:hAnsi="Arial Narrow"/>
        </w:rPr>
        <w:t>hologa/trenera szkoleń miękkich.</w:t>
      </w:r>
    </w:p>
    <w:p w:rsidR="00E96300" w:rsidRPr="00E96300" w:rsidRDefault="00E96300" w:rsidP="00E96300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>Przygotowanie do pracy z młodzieżą (uprawnienia pedagogiczne).</w:t>
      </w:r>
    </w:p>
    <w:p w:rsidR="00E96300" w:rsidRPr="00E96300" w:rsidRDefault="00E96300" w:rsidP="00E96300">
      <w:pPr>
        <w:pStyle w:val="Akapitzlist"/>
        <w:spacing w:after="0"/>
        <w:jc w:val="both"/>
        <w:rPr>
          <w:rFonts w:ascii="Arial Narrow" w:hAnsi="Arial Narrow"/>
        </w:rPr>
      </w:pPr>
    </w:p>
    <w:sectPr w:rsidR="00E96300" w:rsidRPr="00E96300" w:rsidSect="009E47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0E" w:rsidRDefault="00FE370E" w:rsidP="004D78F2">
      <w:pPr>
        <w:spacing w:after="0" w:line="240" w:lineRule="auto"/>
      </w:pPr>
      <w:r>
        <w:separator/>
      </w:r>
    </w:p>
  </w:endnote>
  <w:endnote w:type="continuationSeparator" w:id="0">
    <w:p w:rsidR="00FE370E" w:rsidRDefault="00FE370E" w:rsidP="004D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F2" w:rsidRPr="00D961DE" w:rsidRDefault="004D78F2" w:rsidP="0070631D">
    <w:pPr>
      <w:pStyle w:val="Stopka"/>
      <w:jc w:val="both"/>
      <w:rPr>
        <w:rFonts w:ascii="Arial Narrow" w:hAnsi="Arial Narrow"/>
        <w:sz w:val="18"/>
      </w:rPr>
    </w:pPr>
    <w:r w:rsidRPr="00D961DE">
      <w:rPr>
        <w:rFonts w:ascii="Arial Narrow" w:hAnsi="Arial Narrow"/>
        <w:sz w:val="18"/>
      </w:rPr>
      <w:t>Projekt „PODNIESIENIE JAKOŚCI KSZTAŁCENIA ZAWODOWEGO W ZESPOLE SZKÓŁ ZAWODOWYCH W HAJNÓWCE POPRZEZ REALIZACJĘ KOMPLEKSOWEGO PROGRAMU ROZWOJU SZKOŁY” realizowany przez Zes</w:t>
    </w:r>
    <w:r w:rsidR="00D961DE" w:rsidRPr="00D961DE">
      <w:rPr>
        <w:rFonts w:ascii="Arial Narrow" w:hAnsi="Arial Narrow"/>
        <w:sz w:val="18"/>
      </w:rPr>
      <w:t>pół Szkół Zawodowych w Hajnówce, współfinansowany ze środków Unii Europejskiej Oś Priorytetowa III. Kompetencje i kwalifikacje, Działanie 3.3. Kształcenie zawodowe młodzieży na rzecz konkurencyjności podlaskiej gospodarki – poza ZIT BOF, Priorytet inwestycyjny 10.4. Lepsze dostosowanie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pracodawcami.</w:t>
    </w:r>
  </w:p>
  <w:p w:rsidR="004D78F2" w:rsidRPr="00D961DE" w:rsidRDefault="004D78F2">
    <w:pPr>
      <w:pStyle w:val="Stopka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0E" w:rsidRDefault="00FE370E" w:rsidP="004D78F2">
      <w:pPr>
        <w:spacing w:after="0" w:line="240" w:lineRule="auto"/>
      </w:pPr>
      <w:r>
        <w:separator/>
      </w:r>
    </w:p>
  </w:footnote>
  <w:footnote w:type="continuationSeparator" w:id="0">
    <w:p w:rsidR="00FE370E" w:rsidRDefault="00FE370E" w:rsidP="004D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F2" w:rsidRDefault="00DC387E">
    <w:pPr>
      <w:pStyle w:val="Nagwek"/>
    </w:pPr>
    <w:r>
      <w:rPr>
        <w:noProof/>
      </w:rPr>
      <w:drawing>
        <wp:inline distT="0" distB="0" distL="0" distR="0">
          <wp:extent cx="5760720" cy="466725"/>
          <wp:effectExtent l="19050" t="0" r="0" b="0"/>
          <wp:docPr id="2" name="Obraz 1" descr="6_b_logotypy_EFRR_czarno_biale_07_08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_b_logotypy_EFRR_czarno_biale_07_08_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78F2" w:rsidRDefault="004D78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2DD6"/>
    <w:multiLevelType w:val="hybridMultilevel"/>
    <w:tmpl w:val="B1D49FBA"/>
    <w:lvl w:ilvl="0" w:tplc="16A63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8C4E2E"/>
    <w:multiLevelType w:val="hybridMultilevel"/>
    <w:tmpl w:val="E9E24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075F7"/>
    <w:multiLevelType w:val="hybridMultilevel"/>
    <w:tmpl w:val="B65A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A7552"/>
    <w:multiLevelType w:val="hybridMultilevel"/>
    <w:tmpl w:val="4C28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06D01"/>
    <w:multiLevelType w:val="hybridMultilevel"/>
    <w:tmpl w:val="2ABC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8F2"/>
    <w:rsid w:val="00047BE5"/>
    <w:rsid w:val="000772CC"/>
    <w:rsid w:val="002B53E6"/>
    <w:rsid w:val="003C661F"/>
    <w:rsid w:val="004C4D4E"/>
    <w:rsid w:val="004D78F2"/>
    <w:rsid w:val="0070631D"/>
    <w:rsid w:val="00831787"/>
    <w:rsid w:val="008570F8"/>
    <w:rsid w:val="008D1870"/>
    <w:rsid w:val="009451D1"/>
    <w:rsid w:val="0094753D"/>
    <w:rsid w:val="00977FC7"/>
    <w:rsid w:val="009B5D9F"/>
    <w:rsid w:val="009E477C"/>
    <w:rsid w:val="00A44353"/>
    <w:rsid w:val="00C51370"/>
    <w:rsid w:val="00C82459"/>
    <w:rsid w:val="00D961DE"/>
    <w:rsid w:val="00DC387E"/>
    <w:rsid w:val="00E942FA"/>
    <w:rsid w:val="00E96300"/>
    <w:rsid w:val="00EA3C5A"/>
    <w:rsid w:val="00F92A96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8F2"/>
  </w:style>
  <w:style w:type="paragraph" w:styleId="Stopka">
    <w:name w:val="footer"/>
    <w:basedOn w:val="Normalny"/>
    <w:link w:val="StopkaZnak"/>
    <w:uiPriority w:val="99"/>
    <w:unhideWhenUsed/>
    <w:rsid w:val="004D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8F2"/>
  </w:style>
  <w:style w:type="paragraph" w:styleId="Tekstdymka">
    <w:name w:val="Balloon Text"/>
    <w:basedOn w:val="Normalny"/>
    <w:link w:val="TekstdymkaZnak"/>
    <w:uiPriority w:val="99"/>
    <w:semiHidden/>
    <w:unhideWhenUsed/>
    <w:rsid w:val="004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300"/>
    <w:pPr>
      <w:spacing w:after="0" w:line="240" w:lineRule="auto"/>
    </w:pPr>
    <w:rPr>
      <w:rFonts w:ascii="Arial Narrow" w:eastAsiaTheme="minorHAnsi" w:hAnsi="Arial Narrow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6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09DB-A5CE-4919-A761-EC1D6868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Zubalewicz</dc:creator>
  <cp:lastModifiedBy>Jurek</cp:lastModifiedBy>
  <cp:revision>12</cp:revision>
  <dcterms:created xsi:type="dcterms:W3CDTF">2018-11-04T18:12:00Z</dcterms:created>
  <dcterms:modified xsi:type="dcterms:W3CDTF">2018-11-15T10:40:00Z</dcterms:modified>
</cp:coreProperties>
</file>